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2A8E7" w14:textId="609B4E5B" w:rsidR="00523AF5" w:rsidRPr="00A532F9" w:rsidRDefault="00523AF5" w:rsidP="00523AF5">
      <w:pPr>
        <w:jc w:val="center"/>
        <w:rPr>
          <w:rFonts w:ascii="Times New Roman" w:hAnsi="Times New Roman"/>
          <w:sz w:val="24"/>
          <w:szCs w:val="24"/>
        </w:rPr>
      </w:pPr>
      <w:r w:rsidRPr="00A532F9">
        <w:rPr>
          <w:rFonts w:ascii="Times New Roman" w:hAnsi="Times New Roman"/>
          <w:sz w:val="24"/>
          <w:szCs w:val="24"/>
        </w:rPr>
        <w:t>Контракты с физическими лицами на выполнение работ, связанных со сбором и обработкой первичных статистических данных при проведении</w:t>
      </w:r>
      <w:r w:rsidRPr="00A532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45DA2">
        <w:rPr>
          <w:rFonts w:ascii="Times New Roman" w:hAnsi="Times New Roman"/>
          <w:b/>
          <w:bCs/>
          <w:sz w:val="24"/>
          <w:szCs w:val="24"/>
        </w:rPr>
        <w:t>Выборочно</w:t>
      </w:r>
      <w:r w:rsidRPr="00A532F9">
        <w:rPr>
          <w:rFonts w:ascii="Times New Roman" w:hAnsi="Times New Roman"/>
          <w:b/>
          <w:bCs/>
          <w:sz w:val="24"/>
          <w:szCs w:val="24"/>
        </w:rPr>
        <w:t>го</w:t>
      </w:r>
      <w:r w:rsidR="00A532F9">
        <w:rPr>
          <w:rFonts w:ascii="Times New Roman" w:hAnsi="Times New Roman"/>
          <w:b/>
          <w:bCs/>
          <w:sz w:val="24"/>
          <w:szCs w:val="24"/>
        </w:rPr>
        <w:t xml:space="preserve"> наблюдения </w:t>
      </w:r>
      <w:r w:rsidR="00345DA2">
        <w:rPr>
          <w:rFonts w:ascii="Times New Roman" w:hAnsi="Times New Roman"/>
          <w:b/>
          <w:bCs/>
          <w:sz w:val="24"/>
          <w:szCs w:val="24"/>
        </w:rPr>
        <w:t>доходов</w:t>
      </w:r>
      <w:r w:rsidR="00A532F9">
        <w:rPr>
          <w:rFonts w:ascii="Times New Roman" w:hAnsi="Times New Roman"/>
          <w:b/>
          <w:bCs/>
          <w:sz w:val="24"/>
          <w:szCs w:val="24"/>
        </w:rPr>
        <w:t xml:space="preserve"> населения </w:t>
      </w:r>
      <w:r w:rsidR="00345DA2">
        <w:rPr>
          <w:rFonts w:ascii="Times New Roman" w:hAnsi="Times New Roman"/>
          <w:b/>
          <w:bCs/>
          <w:sz w:val="24"/>
          <w:szCs w:val="24"/>
        </w:rPr>
        <w:t xml:space="preserve">и участия в социальных программах </w:t>
      </w:r>
      <w:r w:rsidRPr="00A532F9">
        <w:rPr>
          <w:rFonts w:ascii="Times New Roman" w:hAnsi="Times New Roman"/>
          <w:b/>
          <w:bCs/>
          <w:sz w:val="24"/>
          <w:szCs w:val="24"/>
        </w:rPr>
        <w:t>в 202</w:t>
      </w:r>
      <w:r w:rsidR="00A532F9">
        <w:rPr>
          <w:rFonts w:ascii="Times New Roman" w:hAnsi="Times New Roman"/>
          <w:b/>
          <w:bCs/>
          <w:sz w:val="24"/>
          <w:szCs w:val="24"/>
        </w:rPr>
        <w:t>4</w:t>
      </w:r>
      <w:r w:rsidRPr="00A532F9">
        <w:rPr>
          <w:rFonts w:ascii="Times New Roman" w:hAnsi="Times New Roman"/>
          <w:b/>
          <w:bCs/>
          <w:sz w:val="24"/>
          <w:szCs w:val="24"/>
        </w:rPr>
        <w:t xml:space="preserve"> год</w:t>
      </w:r>
      <w:r w:rsidR="007F53D9">
        <w:rPr>
          <w:rFonts w:ascii="Times New Roman" w:hAnsi="Times New Roman"/>
          <w:b/>
          <w:bCs/>
          <w:sz w:val="24"/>
          <w:szCs w:val="24"/>
        </w:rPr>
        <w:t>у</w:t>
      </w:r>
    </w:p>
    <w:p w14:paraId="6D94AF4A" w14:textId="77777777" w:rsidR="00F522E8" w:rsidRDefault="00F522E8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15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701"/>
        <w:gridCol w:w="2976"/>
        <w:gridCol w:w="1418"/>
        <w:gridCol w:w="1559"/>
        <w:gridCol w:w="1559"/>
        <w:gridCol w:w="1417"/>
        <w:gridCol w:w="1701"/>
        <w:gridCol w:w="1701"/>
      </w:tblGrid>
      <w:tr w:rsidR="00F522E8" w:rsidRPr="007176DA" w14:paraId="47CBF0DD" w14:textId="77777777" w:rsidTr="007176DA">
        <w:trPr>
          <w:tblHeader/>
        </w:trPr>
        <w:tc>
          <w:tcPr>
            <w:tcW w:w="1844" w:type="dxa"/>
          </w:tcPr>
          <w:p w14:paraId="7C159314" w14:textId="63B4E97F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14:paraId="62B8675E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заказчика</w:t>
            </w:r>
          </w:p>
        </w:tc>
        <w:tc>
          <w:tcPr>
            <w:tcW w:w="1701" w:type="dxa"/>
          </w:tcPr>
          <w:p w14:paraId="576259CA" w14:textId="7493C336" w:rsidR="00F522E8" w:rsidRPr="007176DA" w:rsidRDefault="007176DA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 финансиро</w:t>
            </w:r>
            <w:r w:rsidR="0076277B" w:rsidRPr="007176DA">
              <w:rPr>
                <w:rFonts w:ascii="Times New Roman" w:hAnsi="Times New Roman"/>
                <w:sz w:val="20"/>
                <w:szCs w:val="20"/>
              </w:rPr>
              <w:t>вания с указанием кода бюджетной классификации Российской Федерации</w:t>
            </w:r>
          </w:p>
        </w:tc>
        <w:tc>
          <w:tcPr>
            <w:tcW w:w="2976" w:type="dxa"/>
          </w:tcPr>
          <w:p w14:paraId="731B6FA6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Объект закупки с указанием объема (содержания) работ, выполняемых</w:t>
            </w:r>
          </w:p>
          <w:p w14:paraId="7E972844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 xml:space="preserve"> физическими лицами по контрактам </w:t>
            </w:r>
          </w:p>
          <w:p w14:paraId="07F0A760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на выполнение работ</w:t>
            </w:r>
          </w:p>
        </w:tc>
        <w:tc>
          <w:tcPr>
            <w:tcW w:w="1418" w:type="dxa"/>
          </w:tcPr>
          <w:p w14:paraId="3651CC4B" w14:textId="6FC60AF1" w:rsidR="00F522E8" w:rsidRPr="007176DA" w:rsidRDefault="007176DA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заключенных контрак</w:t>
            </w:r>
            <w:r w:rsidR="0076277B" w:rsidRPr="007176DA">
              <w:rPr>
                <w:rFonts w:ascii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w="1559" w:type="dxa"/>
          </w:tcPr>
          <w:p w14:paraId="7B17187B" w14:textId="32E1AFDD" w:rsidR="00F522E8" w:rsidRPr="007176DA" w:rsidRDefault="007176DA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стоимость заключен</w:t>
            </w:r>
            <w:r w:rsidR="0076277B" w:rsidRPr="007176DA">
              <w:rPr>
                <w:rFonts w:ascii="Times New Roman" w:hAnsi="Times New Roman"/>
                <w:sz w:val="20"/>
                <w:szCs w:val="20"/>
              </w:rPr>
              <w:t>ных контрактов в рублях</w:t>
            </w:r>
          </w:p>
        </w:tc>
        <w:tc>
          <w:tcPr>
            <w:tcW w:w="1559" w:type="dxa"/>
          </w:tcPr>
          <w:p w14:paraId="40133293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Количество контрактов, по которым изменены условия контракта</w:t>
            </w:r>
          </w:p>
        </w:tc>
        <w:tc>
          <w:tcPr>
            <w:tcW w:w="1417" w:type="dxa"/>
          </w:tcPr>
          <w:p w14:paraId="3B88100A" w14:textId="5114ED6E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="00012F3E" w:rsidRPr="007176DA">
              <w:rPr>
                <w:rFonts w:ascii="Times New Roman" w:hAnsi="Times New Roman"/>
                <w:sz w:val="20"/>
                <w:szCs w:val="20"/>
              </w:rPr>
              <w:t>исполненных</w:t>
            </w:r>
            <w:r w:rsidRPr="007176DA">
              <w:rPr>
                <w:rFonts w:ascii="Times New Roman" w:hAnsi="Times New Roman"/>
                <w:sz w:val="20"/>
                <w:szCs w:val="20"/>
              </w:rPr>
              <w:t xml:space="preserve"> контрактов</w:t>
            </w:r>
          </w:p>
        </w:tc>
        <w:tc>
          <w:tcPr>
            <w:tcW w:w="1701" w:type="dxa"/>
          </w:tcPr>
          <w:p w14:paraId="6DDC12EA" w14:textId="665BBB84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Ко</w:t>
            </w:r>
            <w:r w:rsidR="007176DA">
              <w:rPr>
                <w:rFonts w:ascii="Times New Roman" w:hAnsi="Times New Roman"/>
                <w:sz w:val="20"/>
                <w:szCs w:val="20"/>
              </w:rPr>
              <w:t>личество контрактов с ненадлежа</w:t>
            </w:r>
            <w:r w:rsidRPr="007176DA">
              <w:rPr>
                <w:rFonts w:ascii="Times New Roman" w:hAnsi="Times New Roman"/>
                <w:sz w:val="20"/>
                <w:szCs w:val="20"/>
              </w:rPr>
              <w:t>щим исполнением обязательств, предусмотренных контрактом</w:t>
            </w:r>
          </w:p>
        </w:tc>
        <w:tc>
          <w:tcPr>
            <w:tcW w:w="1701" w:type="dxa"/>
          </w:tcPr>
          <w:p w14:paraId="2ECE9F8F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расторгнутых контрактов с указанием оснований (причин) его расторжения</w:t>
            </w:r>
          </w:p>
        </w:tc>
      </w:tr>
      <w:tr w:rsidR="00F522E8" w14:paraId="1B2AD67D" w14:textId="77777777" w:rsidTr="007176DA">
        <w:trPr>
          <w:tblHeader/>
        </w:trPr>
        <w:tc>
          <w:tcPr>
            <w:tcW w:w="1844" w:type="dxa"/>
          </w:tcPr>
          <w:p w14:paraId="75E425CC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4C8B094E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14:paraId="0CF0DB77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14:paraId="0F202DD0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14:paraId="608A4646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14:paraId="33B6D0BC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14:paraId="077285F5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14:paraId="4F89AA52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14:paraId="6F57ECF8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F522E8" w:rsidRPr="007176DA" w14:paraId="4EE68A98" w14:textId="77777777" w:rsidTr="007176DA">
        <w:tc>
          <w:tcPr>
            <w:tcW w:w="1844" w:type="dxa"/>
            <w:vMerge w:val="restart"/>
          </w:tcPr>
          <w:p w14:paraId="55733E91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 w:rsidRPr="007176DA">
              <w:rPr>
                <w:rFonts w:ascii="Times New Roman" w:hAnsi="Times New Roman"/>
              </w:rPr>
              <w:t>Иркутскстат</w:t>
            </w:r>
          </w:p>
        </w:tc>
        <w:tc>
          <w:tcPr>
            <w:tcW w:w="1701" w:type="dxa"/>
            <w:vMerge w:val="restart"/>
          </w:tcPr>
          <w:p w14:paraId="0034A013" w14:textId="77777777" w:rsidR="00275769" w:rsidRDefault="00275769" w:rsidP="00275769">
            <w:pPr>
              <w:rPr>
                <w:rFonts w:ascii="Times New Roman" w:hAnsi="Times New Roman"/>
                <w:sz w:val="24"/>
                <w:szCs w:val="24"/>
              </w:rPr>
            </w:pPr>
            <w:r w:rsidRPr="00DF6523">
              <w:rPr>
                <w:rFonts w:ascii="Times New Roman" w:hAnsi="Times New Roman"/>
                <w:sz w:val="24"/>
                <w:szCs w:val="24"/>
              </w:rPr>
              <w:t xml:space="preserve">157 0113 15 </w:t>
            </w:r>
            <w:r>
              <w:rPr>
                <w:rFonts w:ascii="Times New Roman" w:hAnsi="Times New Roman"/>
                <w:sz w:val="24"/>
                <w:szCs w:val="24"/>
              </w:rPr>
              <w:t>407</w:t>
            </w:r>
            <w:r w:rsidRPr="00DF6523">
              <w:rPr>
                <w:rFonts w:ascii="Times New Roman" w:hAnsi="Times New Roman"/>
                <w:sz w:val="24"/>
                <w:szCs w:val="24"/>
              </w:rPr>
              <w:t xml:space="preserve"> 92</w:t>
            </w:r>
            <w:r>
              <w:rPr>
                <w:rFonts w:ascii="Times New Roman" w:hAnsi="Times New Roman"/>
                <w:sz w:val="24"/>
                <w:szCs w:val="24"/>
              </w:rPr>
              <w:t>703</w:t>
            </w:r>
            <w:r w:rsidRPr="00DF6523">
              <w:rPr>
                <w:rFonts w:ascii="Times New Roman" w:hAnsi="Times New Roman"/>
                <w:sz w:val="24"/>
                <w:szCs w:val="24"/>
              </w:rPr>
              <w:t xml:space="preserve"> 244</w:t>
            </w:r>
          </w:p>
          <w:p w14:paraId="4134339E" w14:textId="397922A1" w:rsidR="00F522E8" w:rsidRPr="007176DA" w:rsidRDefault="00F522E8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4B1BFBED" w14:textId="77777777" w:rsidR="007176DA" w:rsidRPr="007176DA" w:rsidRDefault="007176DA" w:rsidP="007176DA">
            <w:pPr>
              <w:tabs>
                <w:tab w:val="left" w:pos="5970"/>
              </w:tabs>
              <w:jc w:val="left"/>
              <w:rPr>
                <w:rFonts w:ascii="Times New Roman" w:hAnsi="Times New Roman"/>
                <w:b/>
              </w:rPr>
            </w:pPr>
            <w:r w:rsidRPr="007176DA">
              <w:rPr>
                <w:rFonts w:ascii="Times New Roman" w:hAnsi="Times New Roman"/>
                <w:b/>
              </w:rPr>
              <w:t>Бригадир-инструктор территориального уровня</w:t>
            </w:r>
          </w:p>
          <w:p w14:paraId="0B9C8EAA" w14:textId="171279F6" w:rsidR="007176DA" w:rsidRDefault="0033149F" w:rsidP="007176DA">
            <w:pPr>
              <w:tabs>
                <w:tab w:val="left" w:pos="5970"/>
              </w:tabs>
              <w:jc w:val="left"/>
              <w:rPr>
                <w:rFonts w:ascii="Times New Roman" w:hAnsi="Times New Roman"/>
                <w:i/>
                <w:iCs/>
              </w:rPr>
            </w:pPr>
            <w:r w:rsidRPr="00A532F9">
              <w:rPr>
                <w:rFonts w:ascii="Times New Roman" w:hAnsi="Times New Roman"/>
                <w:i/>
                <w:iCs/>
              </w:rPr>
              <w:t>Период работы</w:t>
            </w:r>
            <w:r w:rsidR="00A532F9">
              <w:rPr>
                <w:rFonts w:ascii="Times New Roman" w:hAnsi="Times New Roman"/>
                <w:i/>
                <w:iCs/>
              </w:rPr>
              <w:t>:</w:t>
            </w:r>
          </w:p>
          <w:p w14:paraId="3ADD9654" w14:textId="20699636" w:rsidR="00A532F9" w:rsidRPr="00A532F9" w:rsidRDefault="00A532F9" w:rsidP="007176DA">
            <w:pPr>
              <w:tabs>
                <w:tab w:val="left" w:pos="5970"/>
              </w:tabs>
              <w:jc w:val="lef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(</w:t>
            </w:r>
            <w:r w:rsidR="00345DA2">
              <w:rPr>
                <w:rFonts w:ascii="Times New Roman" w:hAnsi="Times New Roman"/>
                <w:i/>
                <w:iCs/>
              </w:rPr>
              <w:t>18</w:t>
            </w:r>
            <w:r>
              <w:rPr>
                <w:rFonts w:ascii="Times New Roman" w:hAnsi="Times New Roman"/>
                <w:i/>
                <w:iCs/>
              </w:rPr>
              <w:t>.</w:t>
            </w:r>
            <w:r w:rsidR="00345DA2">
              <w:rPr>
                <w:rFonts w:ascii="Times New Roman" w:hAnsi="Times New Roman"/>
                <w:i/>
                <w:iCs/>
              </w:rPr>
              <w:t>11</w:t>
            </w:r>
            <w:r>
              <w:rPr>
                <w:rFonts w:ascii="Times New Roman" w:hAnsi="Times New Roman"/>
                <w:i/>
                <w:iCs/>
              </w:rPr>
              <w:t xml:space="preserve">.2024г. по </w:t>
            </w:r>
            <w:r w:rsidR="00345DA2">
              <w:rPr>
                <w:rFonts w:ascii="Times New Roman" w:hAnsi="Times New Roman"/>
                <w:i/>
                <w:iCs/>
              </w:rPr>
              <w:t>06</w:t>
            </w:r>
            <w:r>
              <w:rPr>
                <w:rFonts w:ascii="Times New Roman" w:hAnsi="Times New Roman"/>
                <w:i/>
                <w:iCs/>
              </w:rPr>
              <w:t>.</w:t>
            </w:r>
            <w:r w:rsidR="00345DA2">
              <w:rPr>
                <w:rFonts w:ascii="Times New Roman" w:hAnsi="Times New Roman"/>
                <w:i/>
                <w:iCs/>
              </w:rPr>
              <w:t>12</w:t>
            </w:r>
            <w:r>
              <w:rPr>
                <w:rFonts w:ascii="Times New Roman" w:hAnsi="Times New Roman"/>
                <w:i/>
                <w:iCs/>
              </w:rPr>
              <w:t>.2024г.)</w:t>
            </w:r>
          </w:p>
          <w:p w14:paraId="1019C1E3" w14:textId="77777777" w:rsidR="007176DA" w:rsidRPr="007176DA" w:rsidRDefault="007176DA" w:rsidP="007176DA">
            <w:pPr>
              <w:tabs>
                <w:tab w:val="left" w:pos="5970"/>
              </w:tabs>
              <w:jc w:val="left"/>
              <w:rPr>
                <w:rFonts w:ascii="Times New Roman" w:hAnsi="Times New Roman"/>
                <w:b/>
              </w:rPr>
            </w:pPr>
          </w:p>
          <w:p w14:paraId="29F163E3" w14:textId="6B711A51" w:rsidR="00F522E8" w:rsidRPr="007176DA" w:rsidRDefault="007176DA" w:rsidP="0033149F">
            <w:pPr>
              <w:tabs>
                <w:tab w:val="left" w:pos="5970"/>
              </w:tabs>
              <w:jc w:val="left"/>
              <w:rPr>
                <w:rFonts w:ascii="Times New Roman" w:hAnsi="Times New Roman"/>
              </w:rPr>
            </w:pPr>
            <w:r w:rsidRPr="007176DA">
              <w:rPr>
                <w:rFonts w:ascii="Times New Roman" w:hAnsi="Times New Roman"/>
                <w:color w:val="000000"/>
              </w:rPr>
              <w:t>координация и контрол</w:t>
            </w:r>
            <w:r w:rsidR="0033149F">
              <w:rPr>
                <w:rFonts w:ascii="Times New Roman" w:hAnsi="Times New Roman"/>
                <w:color w:val="000000"/>
              </w:rPr>
              <w:t>ь</w:t>
            </w:r>
            <w:r w:rsidRPr="007176DA">
              <w:rPr>
                <w:rFonts w:ascii="Times New Roman" w:hAnsi="Times New Roman"/>
                <w:color w:val="000000"/>
              </w:rPr>
              <w:t xml:space="preserve"> работы инструкторов территориального уровня, операторов </w:t>
            </w:r>
            <w:r>
              <w:rPr>
                <w:rFonts w:ascii="Times New Roman" w:hAnsi="Times New Roman"/>
                <w:color w:val="000000"/>
              </w:rPr>
              <w:t xml:space="preserve">ввода, операторов </w:t>
            </w:r>
            <w:r w:rsidRPr="007176DA">
              <w:rPr>
                <w:rFonts w:ascii="Times New Roman" w:hAnsi="Times New Roman"/>
                <w:color w:val="000000"/>
              </w:rPr>
              <w:t>ФЛК; участие в подготовке отчетов</w:t>
            </w:r>
          </w:p>
        </w:tc>
        <w:tc>
          <w:tcPr>
            <w:tcW w:w="1418" w:type="dxa"/>
          </w:tcPr>
          <w:p w14:paraId="2C91D41B" w14:textId="1C6332B6" w:rsidR="00F522E8" w:rsidRPr="007176DA" w:rsidRDefault="00A532F9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14:paraId="7182E513" w14:textId="030A5160" w:rsidR="00F522E8" w:rsidRPr="007176DA" w:rsidRDefault="00A532F9">
            <w:pPr>
              <w:jc w:val="center"/>
              <w:rPr>
                <w:rFonts w:ascii="Times New Roman" w:hAnsi="Times New Roman"/>
              </w:rPr>
            </w:pPr>
            <w:r w:rsidRPr="00AA13FE">
              <w:rPr>
                <w:rFonts w:ascii="Times New Roman" w:hAnsi="Times New Roman"/>
              </w:rPr>
              <w:t>1</w:t>
            </w:r>
            <w:r w:rsidR="00AA13FE" w:rsidRPr="00AA13FE">
              <w:rPr>
                <w:rFonts w:ascii="Times New Roman" w:hAnsi="Times New Roman"/>
              </w:rPr>
              <w:t>1400</w:t>
            </w:r>
            <w:r w:rsidRPr="00AA13FE">
              <w:rPr>
                <w:rFonts w:ascii="Times New Roman" w:hAnsi="Times New Roman"/>
              </w:rPr>
              <w:t>,00</w:t>
            </w:r>
          </w:p>
        </w:tc>
        <w:tc>
          <w:tcPr>
            <w:tcW w:w="1559" w:type="dxa"/>
          </w:tcPr>
          <w:p w14:paraId="459AFEDE" w14:textId="77777777" w:rsidR="00F522E8" w:rsidRPr="007176DA" w:rsidRDefault="00F522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63052F4" w14:textId="7FAFBDB1" w:rsidR="00F522E8" w:rsidRPr="007176DA" w:rsidRDefault="00A953A8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66EB3F58" w14:textId="77777777" w:rsidR="00F522E8" w:rsidRPr="007176DA" w:rsidRDefault="00F522E8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9E9F19A" w14:textId="77777777" w:rsidR="00F522E8" w:rsidRPr="007176DA" w:rsidRDefault="00F522E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176DA" w:rsidRPr="007176DA" w14:paraId="5F09E015" w14:textId="77777777" w:rsidTr="007176DA">
        <w:tc>
          <w:tcPr>
            <w:tcW w:w="1844" w:type="dxa"/>
            <w:vMerge/>
          </w:tcPr>
          <w:p w14:paraId="095A88B5" w14:textId="77777777" w:rsidR="007176DA" w:rsidRPr="007176DA" w:rsidRDefault="007176DA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713B3E73" w14:textId="77777777" w:rsidR="007176DA" w:rsidRPr="007176DA" w:rsidRDefault="007176DA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12328CB7" w14:textId="77777777" w:rsidR="007176DA" w:rsidRPr="007176DA" w:rsidRDefault="007176DA" w:rsidP="007176DA">
            <w:pPr>
              <w:tabs>
                <w:tab w:val="left" w:pos="5970"/>
              </w:tabs>
              <w:jc w:val="left"/>
              <w:rPr>
                <w:rFonts w:ascii="Times New Roman" w:hAnsi="Times New Roman"/>
              </w:rPr>
            </w:pPr>
            <w:r w:rsidRPr="007176DA">
              <w:rPr>
                <w:rFonts w:ascii="Times New Roman" w:hAnsi="Times New Roman"/>
                <w:b/>
              </w:rPr>
              <w:t>Инструктор территориального уровня</w:t>
            </w:r>
          </w:p>
          <w:p w14:paraId="65B4FD9D" w14:textId="77777777" w:rsidR="00A532F9" w:rsidRDefault="00A532F9" w:rsidP="00A532F9">
            <w:pPr>
              <w:tabs>
                <w:tab w:val="left" w:pos="5970"/>
              </w:tabs>
              <w:jc w:val="left"/>
              <w:rPr>
                <w:rFonts w:ascii="Times New Roman" w:hAnsi="Times New Roman"/>
                <w:i/>
                <w:iCs/>
              </w:rPr>
            </w:pPr>
            <w:r w:rsidRPr="00A532F9">
              <w:rPr>
                <w:rFonts w:ascii="Times New Roman" w:hAnsi="Times New Roman"/>
                <w:i/>
                <w:iCs/>
              </w:rPr>
              <w:t>Период работы</w:t>
            </w:r>
            <w:r>
              <w:rPr>
                <w:rFonts w:ascii="Times New Roman" w:hAnsi="Times New Roman"/>
                <w:i/>
                <w:iCs/>
              </w:rPr>
              <w:t>:</w:t>
            </w:r>
          </w:p>
          <w:p w14:paraId="6B72563C" w14:textId="6CD31211" w:rsidR="00A532F9" w:rsidRPr="00A532F9" w:rsidRDefault="00A532F9" w:rsidP="00A532F9">
            <w:pPr>
              <w:tabs>
                <w:tab w:val="left" w:pos="5970"/>
              </w:tabs>
              <w:jc w:val="lef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(</w:t>
            </w:r>
            <w:r w:rsidR="00345DA2">
              <w:rPr>
                <w:rFonts w:ascii="Times New Roman" w:hAnsi="Times New Roman"/>
                <w:i/>
                <w:iCs/>
              </w:rPr>
              <w:t>18</w:t>
            </w:r>
            <w:r>
              <w:rPr>
                <w:rFonts w:ascii="Times New Roman" w:hAnsi="Times New Roman"/>
                <w:i/>
                <w:iCs/>
              </w:rPr>
              <w:t>.</w:t>
            </w:r>
            <w:r w:rsidR="00345DA2">
              <w:rPr>
                <w:rFonts w:ascii="Times New Roman" w:hAnsi="Times New Roman"/>
                <w:i/>
                <w:iCs/>
              </w:rPr>
              <w:t>11</w:t>
            </w:r>
            <w:r>
              <w:rPr>
                <w:rFonts w:ascii="Times New Roman" w:hAnsi="Times New Roman"/>
                <w:i/>
                <w:iCs/>
              </w:rPr>
              <w:t xml:space="preserve">.2024г. по </w:t>
            </w:r>
            <w:r w:rsidR="00345DA2">
              <w:rPr>
                <w:rFonts w:ascii="Times New Roman" w:hAnsi="Times New Roman"/>
                <w:i/>
                <w:iCs/>
              </w:rPr>
              <w:t>06</w:t>
            </w:r>
            <w:r>
              <w:rPr>
                <w:rFonts w:ascii="Times New Roman" w:hAnsi="Times New Roman"/>
                <w:i/>
                <w:iCs/>
              </w:rPr>
              <w:t>.</w:t>
            </w:r>
            <w:r w:rsidR="00345DA2">
              <w:rPr>
                <w:rFonts w:ascii="Times New Roman" w:hAnsi="Times New Roman"/>
                <w:i/>
                <w:iCs/>
              </w:rPr>
              <w:t>12</w:t>
            </w:r>
            <w:r>
              <w:rPr>
                <w:rFonts w:ascii="Times New Roman" w:hAnsi="Times New Roman"/>
                <w:i/>
                <w:iCs/>
              </w:rPr>
              <w:t>.2024г.)</w:t>
            </w:r>
          </w:p>
          <w:p w14:paraId="7DBDE869" w14:textId="77777777" w:rsidR="007176DA" w:rsidRPr="007176DA" w:rsidRDefault="007176DA" w:rsidP="007176DA">
            <w:pPr>
              <w:tabs>
                <w:tab w:val="left" w:pos="5970"/>
              </w:tabs>
              <w:jc w:val="left"/>
              <w:rPr>
                <w:rFonts w:ascii="Times New Roman" w:hAnsi="Times New Roman"/>
                <w:color w:val="FF0000"/>
              </w:rPr>
            </w:pPr>
          </w:p>
          <w:p w14:paraId="08D7B28C" w14:textId="1D5C26FF" w:rsidR="007176DA" w:rsidRPr="007176DA" w:rsidRDefault="007176DA" w:rsidP="007176DA">
            <w:pPr>
              <w:tabs>
                <w:tab w:val="left" w:pos="5970"/>
              </w:tabs>
              <w:jc w:val="left"/>
              <w:rPr>
                <w:rFonts w:ascii="Times New Roman" w:hAnsi="Times New Roman"/>
                <w:b/>
              </w:rPr>
            </w:pPr>
            <w:r w:rsidRPr="007176DA">
              <w:rPr>
                <w:rStyle w:val="FontStyle58"/>
              </w:rPr>
              <w:t xml:space="preserve">координация и контроль за работой интервьюеров по выполнению работ, связанных со сбором первичных статистических данных наблюдения/обследования; </w:t>
            </w:r>
            <w:r w:rsidRPr="007176DA">
              <w:rPr>
                <w:rFonts w:ascii="Times New Roman" w:hAnsi="Times New Roman"/>
                <w:color w:val="000000"/>
              </w:rPr>
              <w:t>проверка полноты и правильности заполнения вопросников</w:t>
            </w:r>
          </w:p>
        </w:tc>
        <w:tc>
          <w:tcPr>
            <w:tcW w:w="1418" w:type="dxa"/>
          </w:tcPr>
          <w:p w14:paraId="55E96692" w14:textId="58620F85" w:rsidR="007176DA" w:rsidRPr="007176DA" w:rsidRDefault="00345DA2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14:paraId="7610D457" w14:textId="522CB44C" w:rsidR="007176DA" w:rsidRPr="007176DA" w:rsidRDefault="00AA13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20266,92</w:t>
            </w:r>
          </w:p>
        </w:tc>
        <w:tc>
          <w:tcPr>
            <w:tcW w:w="1559" w:type="dxa"/>
          </w:tcPr>
          <w:p w14:paraId="7EAEFD9F" w14:textId="77777777" w:rsidR="007176DA" w:rsidRPr="007176DA" w:rsidRDefault="007176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A44ABE2" w14:textId="140D2BE9" w:rsidR="007176DA" w:rsidRPr="007176DA" w:rsidRDefault="00A953A8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14:paraId="5782BEF6" w14:textId="77777777" w:rsidR="007176DA" w:rsidRPr="007176DA" w:rsidRDefault="007176DA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DE4D69B" w14:textId="77777777" w:rsidR="007176DA" w:rsidRPr="007176DA" w:rsidRDefault="007176DA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23AF5" w14:paraId="3807EA17" w14:textId="77777777" w:rsidTr="007176DA">
        <w:tc>
          <w:tcPr>
            <w:tcW w:w="1844" w:type="dxa"/>
          </w:tcPr>
          <w:p w14:paraId="4A4FC801" w14:textId="77777777" w:rsidR="00523AF5" w:rsidRDefault="00523AF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1B8BC6F" w14:textId="77777777" w:rsidR="00523AF5" w:rsidRDefault="00523AF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5721D8A5" w14:textId="77777777" w:rsidR="00523AF5" w:rsidRDefault="00523AF5">
            <w:pPr>
              <w:tabs>
                <w:tab w:val="left" w:pos="5970"/>
              </w:tabs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18" w:type="dxa"/>
          </w:tcPr>
          <w:p w14:paraId="4881288D" w14:textId="728F38C7" w:rsidR="00523AF5" w:rsidRPr="00A532F9" w:rsidRDefault="00345DA2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</w:tcPr>
          <w:p w14:paraId="1DFD97AB" w14:textId="03764A15" w:rsidR="00523AF5" w:rsidRPr="00E32C6C" w:rsidRDefault="00AA13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31666,92</w:t>
            </w:r>
          </w:p>
        </w:tc>
        <w:tc>
          <w:tcPr>
            <w:tcW w:w="1559" w:type="dxa"/>
          </w:tcPr>
          <w:p w14:paraId="24B04AEC" w14:textId="77777777" w:rsidR="00523AF5" w:rsidRDefault="00523A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A37045F" w14:textId="585A3FD1" w:rsidR="00523AF5" w:rsidRPr="00A953A8" w:rsidRDefault="00A953A8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14:paraId="4BAF72AC" w14:textId="77777777" w:rsidR="00523AF5" w:rsidRDefault="00523AF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4CF193C" w14:textId="77777777" w:rsidR="00523AF5" w:rsidRDefault="00523AF5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22AC3F49" w14:textId="77777777" w:rsidR="00F522E8" w:rsidRDefault="00F522E8"/>
    <w:sectPr w:rsidR="00F522E8">
      <w:headerReference w:type="default" r:id="rId7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538AA" w14:textId="77777777" w:rsidR="00F5384A" w:rsidRDefault="00F5384A">
      <w:r>
        <w:separator/>
      </w:r>
    </w:p>
  </w:endnote>
  <w:endnote w:type="continuationSeparator" w:id="0">
    <w:p w14:paraId="26A825F2" w14:textId="77777777" w:rsidR="00F5384A" w:rsidRDefault="00F5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37541" w14:textId="77777777" w:rsidR="00F5384A" w:rsidRDefault="00F5384A">
      <w:r>
        <w:separator/>
      </w:r>
    </w:p>
  </w:footnote>
  <w:footnote w:type="continuationSeparator" w:id="0">
    <w:p w14:paraId="65A6FE6F" w14:textId="77777777" w:rsidR="00F5384A" w:rsidRDefault="00F53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8407C" w14:textId="77777777" w:rsidR="00F522E8" w:rsidRDefault="0076277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3149F">
      <w:rPr>
        <w:noProof/>
      </w:rPr>
      <w:t>3</w:t>
    </w:r>
    <w:r>
      <w:rPr>
        <w:noProof/>
      </w:rPr>
      <w:fldChar w:fldCharType="end"/>
    </w:r>
  </w:p>
  <w:p w14:paraId="564EA332" w14:textId="77777777" w:rsidR="00F522E8" w:rsidRDefault="00F522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335A6642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D645E6F"/>
    <w:multiLevelType w:val="hybridMultilevel"/>
    <w:tmpl w:val="68FC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26145451">
    <w:abstractNumId w:val="0"/>
  </w:num>
  <w:num w:numId="2" w16cid:durableId="1310548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2E8"/>
    <w:rsid w:val="00012F3E"/>
    <w:rsid w:val="00275769"/>
    <w:rsid w:val="003037B1"/>
    <w:rsid w:val="0033149F"/>
    <w:rsid w:val="00345DA2"/>
    <w:rsid w:val="00494962"/>
    <w:rsid w:val="00523AF5"/>
    <w:rsid w:val="006217AE"/>
    <w:rsid w:val="00645C9F"/>
    <w:rsid w:val="007176DA"/>
    <w:rsid w:val="0076277B"/>
    <w:rsid w:val="007F53D9"/>
    <w:rsid w:val="00815624"/>
    <w:rsid w:val="009369C8"/>
    <w:rsid w:val="009449A9"/>
    <w:rsid w:val="00A532F9"/>
    <w:rsid w:val="00A5430C"/>
    <w:rsid w:val="00A953A8"/>
    <w:rsid w:val="00AA13FE"/>
    <w:rsid w:val="00E32C6C"/>
    <w:rsid w:val="00F522E8"/>
    <w:rsid w:val="00F53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B2D75"/>
  <w15:docId w15:val="{AC78194C-3CC2-4C8F-BAD3-F1644D55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pPr>
      <w:widowControl w:val="0"/>
      <w:autoSpaceDE w:val="0"/>
      <w:autoSpaceDN w:val="0"/>
      <w:adjustRightInd w:val="0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rPr>
      <w:vertAlign w:val="superscript"/>
    </w:rPr>
  </w:style>
  <w:style w:type="paragraph" w:styleId="a7">
    <w:name w:val="Balloon Text"/>
    <w:basedOn w:val="a"/>
    <w:link w:val="a8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link w:val="a9"/>
    <w:rPr>
      <w:rFonts w:cs="Times New Roman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c">
    <w:name w:val="Нижний колонтитул Знак"/>
    <w:link w:val="ab"/>
    <w:rPr>
      <w:rFonts w:cs="Times New Roman"/>
    </w:rPr>
  </w:style>
  <w:style w:type="paragraph" w:customStyle="1" w:styleId="1">
    <w:name w:val="Абзац списка1"/>
    <w:basedOn w:val="a"/>
    <w:pPr>
      <w:ind w:left="720"/>
      <w:contextualSpacing/>
    </w:pPr>
  </w:style>
  <w:style w:type="character" w:customStyle="1" w:styleId="FontStyle58">
    <w:name w:val="Font Style58"/>
    <w:uiPriority w:val="99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523A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Iniiaiieoaeno2">
    <w:name w:val="Iniiaiie oaeno 2"/>
    <w:basedOn w:val="a"/>
    <w:rsid w:val="007176DA"/>
    <w:pPr>
      <w:ind w:firstLine="720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сентябрь- октябрь 2015 года</vt:lpstr>
    </vt:vector>
  </TitlesOfParts>
  <Company>Иркутскстат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сентябрь- октябрь 2015 года</dc:title>
  <dc:creator>Журавлева И.А.</dc:creator>
  <cp:lastModifiedBy>User</cp:lastModifiedBy>
  <cp:revision>13</cp:revision>
  <cp:lastPrinted>2019-04-02T06:26:00Z</cp:lastPrinted>
  <dcterms:created xsi:type="dcterms:W3CDTF">2023-10-18T03:14:00Z</dcterms:created>
  <dcterms:modified xsi:type="dcterms:W3CDTF">2024-12-11T08:32:00Z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3e05276695c6417a89ea7d8ffea93bbb</vt:lpwstr>
  </property>
</Properties>
</file>